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57B" w14:textId="77777777" w:rsidR="002A7DE3" w:rsidRDefault="002A7DE3" w:rsidP="002A7DE3">
      <w:pPr>
        <w:rPr>
          <w:rFonts w:eastAsia="Times New Roman"/>
          <w:lang w:val="e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A7DE3" w14:paraId="3951D552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2A7DE3" w14:paraId="7B84616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2A7DE3" w14:paraId="460449F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14:paraId="255EEF05" w14:textId="77777777" w:rsidR="002A7DE3" w:rsidRDefault="002A7DE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965695" w14:textId="77777777" w:rsidR="002A7DE3" w:rsidRDefault="002A7DE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998D01" w14:textId="77777777" w:rsidR="002A7DE3" w:rsidRDefault="002A7DE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2A7DE3" w14:paraId="49CF844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2A7DE3" w14:paraId="05DB694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007FCABB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3DC31816" w14:textId="5114C143" w:rsidR="002A7DE3" w:rsidRDefault="002A7DE3">
                              <w:pPr>
                                <w:spacing w:line="150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Hyperlink"/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2DBB2B12" wp14:editId="7D4B6954">
                                    <wp:extent cx="5238750" cy="3619500"/>
                                    <wp:effectExtent l="0" t="0" r="0" b="0"/>
                                    <wp:docPr id="1980882949" name="Imagem 8" descr="Qualidade, tecnologia e suporte: descubra os diferenciais da Fox">
                                      <a:hlinkClick xmlns:a="http://schemas.openxmlformats.org/drawingml/2006/main" r:id="rId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Qualidade, tecnologia e suporte: descubra os diferenciais da Fox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3619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1910707" w14:textId="77777777" w:rsidR="002A7DE3" w:rsidRDefault="002A7DE3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60A9231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p w14:paraId="73C77FFE" w14:textId="77777777" w:rsidR="002A7DE3" w:rsidRDefault="002A7DE3">
                              <w:pPr>
                                <w:pStyle w:val="NormalWeb"/>
                                <w:spacing w:before="0" w:beforeAutospacing="0" w:after="3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Na FOX, temos orgulho de ser o parceiro confiável que garante operações ininterruptas, mesmo em momentos críticos.</w:t>
                              </w:r>
                            </w:p>
                            <w:p w14:paraId="47862085" w14:textId="77777777" w:rsidR="002A7DE3" w:rsidRDefault="002A7DE3">
                              <w:pPr>
                                <w:pStyle w:val="NormalWeb"/>
                                <w:spacing w:before="0" w:beforeAutospacing="0" w:after="3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 </w:t>
                              </w:r>
                            </w:p>
                            <w:p w14:paraId="7F9A61DC" w14:textId="77777777" w:rsidR="002A7DE3" w:rsidRDefault="002A7DE3">
                              <w:pPr>
                                <w:pStyle w:val="NormalWeb"/>
                                <w:spacing w:before="0" w:beforeAutospacing="0" w:after="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Hoje, apresentamos uma história de sucesso de um cliente que confiou em nossos serviços especializados de manutenção de bombas helicoidais.</w:t>
                              </w:r>
                            </w:p>
                          </w:tc>
                        </w:tr>
                      </w:tbl>
                      <w:p w14:paraId="53B31D9D" w14:textId="77777777" w:rsidR="002A7DE3" w:rsidRDefault="002A7DE3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225" w:type="dxa"/>
                            <w:left w:w="225" w:type="dxa"/>
                            <w:bottom w:w="225" w:type="dxa"/>
                            <w:right w:w="22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7611982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83F318" w14:textId="77150A2E" w:rsidR="002A7DE3" w:rsidRDefault="002A7DE3">
                              <w:pPr>
                                <w:spacing w:line="150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00701F3E" wp14:editId="3FFA0EC2">
                                    <wp:extent cx="4762500" cy="1714500"/>
                                    <wp:effectExtent l="0" t="0" r="0" b="0"/>
                                    <wp:docPr id="148615358" name="Imagem 7" descr="Fotos técnicos FOX na manutençã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Fotos técnicos FOX na manutençã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0" cy="1714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C066E4E" w14:textId="77777777" w:rsidR="002A7DE3" w:rsidRDefault="002A7DE3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5DCFD1A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600" w:type="dxa"/>
                                <w:bottom w:w="30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p w14:paraId="3DC255EA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Style w:val="Forte"/>
                                  <w:rFonts w:ascii="Arial" w:hAnsi="Arial" w:cs="Arial"/>
                                  <w:color w:val="434343"/>
                                </w:rPr>
                                <w:t xml:space="preserve">Operação Estável e Sem Paradas em uma </w:t>
                              </w:r>
                            </w:p>
                            <w:p w14:paraId="6366D8F5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Style w:val="Forte"/>
                                  <w:rFonts w:ascii="Arial" w:hAnsi="Arial" w:cs="Arial"/>
                                  <w:color w:val="434343"/>
                                </w:rPr>
                                <w:t>Usina de Açúcar e Álcool</w:t>
                              </w:r>
                            </w:p>
                            <w:p w14:paraId="7B9E1EDE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 </w:t>
                              </w:r>
                            </w:p>
                            <w:p w14:paraId="7C13321E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Uma usina de açúcar e álcool enfrentava um desafio: paradas constantes de suas bombas helicoidais, mesmo após tentativas de reparos com outro fornecedor.</w:t>
                              </w:r>
                            </w:p>
                            <w:p w14:paraId="07769254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 </w:t>
                              </w:r>
                            </w:p>
                            <w:p w14:paraId="6AD84381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lastRenderedPageBreak/>
                                <w:t>Essas falhas comprometeram diretamente a produtividade e ameaçaram causar prejuízos significativos.</w:t>
                              </w:r>
                            </w:p>
                            <w:p w14:paraId="05A2A567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br/>
                                <w:t>A FOX entrou em cena para resolver o problema de forma definitiva. Por meio de um diagnóstico técnico minucioso, identificamos os pontos críticos e ajustamos cada componente para resistir às condições operacionais intensas da usina. </w:t>
                              </w:r>
                            </w:p>
                            <w:p w14:paraId="4BB00582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 </w:t>
                              </w:r>
                            </w:p>
                            <w:p w14:paraId="3AD022B2" w14:textId="77777777" w:rsidR="002A7DE3" w:rsidRDefault="002A7DE3">
                              <w:pPr>
                                <w:pStyle w:val="NormalWeb"/>
                                <w:spacing w:before="0" w:beforeAutospacing="0" w:after="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Com uma manutenção ágil e precisa, devolvemos as bombas prontas para um novo ciclo produtivo. Desde então, a usina opera sem interrupções, mantendo a produtividade em alta.</w:t>
                              </w:r>
                            </w:p>
                          </w:tc>
                        </w:tr>
                      </w:tbl>
                      <w:p w14:paraId="08AB6025" w14:textId="77777777" w:rsidR="002A7DE3" w:rsidRDefault="002A7DE3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3943C8F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p w14:paraId="319428CF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Essa história reflete o que significa contar com a FOX:</w:t>
                              </w:r>
                            </w:p>
                            <w:p w14:paraId="1BEE5DF9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434343"/>
                                </w:rPr>
                                <w:t> </w:t>
                              </w:r>
                            </w:p>
                            <w:p w14:paraId="2297EBF5" w14:textId="77777777" w:rsidR="002A7DE3" w:rsidRDefault="002A7DE3">
                              <w:pPr>
                                <w:pStyle w:val="NormalWeb"/>
                                <w:spacing w:before="0" w:beforeAutospacing="0" w:after="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Style w:val="Forte"/>
                                  <w:rFonts w:ascii="Arial" w:hAnsi="Arial" w:cs="Arial"/>
                                  <w:color w:val="434343"/>
                                </w:rPr>
                                <w:t>Um parceiro comprometido em resolver desafios complexos, garantindo que sua operação não pare. </w:t>
                              </w:r>
                            </w:p>
                          </w:tc>
                        </w:tr>
                      </w:tbl>
                      <w:p w14:paraId="78812642" w14:textId="77777777" w:rsidR="002A7DE3" w:rsidRDefault="002A7DE3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273311BC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DA5A838" w14:textId="79773647" w:rsidR="002A7DE3" w:rsidRDefault="002A7DE3">
                              <w:pPr>
                                <w:spacing w:line="150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6D3C2546" w14:textId="77777777" w:rsidR="002A7DE3" w:rsidRDefault="002A7DE3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68037DA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600" w:type="dxa"/>
                                <w:bottom w:w="75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p w14:paraId="376ECF50" w14:textId="77777777" w:rsidR="002A7DE3" w:rsidRDefault="002A7DE3">
                              <w:pPr>
                                <w:pStyle w:val="NormalWeb"/>
                                <w:spacing w:before="0" w:beforeAutospacing="0" w:after="75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Style w:val="Forte"/>
                                  <w:rFonts w:ascii="Arial" w:hAnsi="Arial" w:cs="Arial"/>
                                  <w:color w:val="434343"/>
                                </w:rPr>
                                <w:t xml:space="preserve">Pronto para melhorar a eficiência da sua empresa? </w:t>
                              </w:r>
                            </w:p>
                            <w:p w14:paraId="51A1F17F" w14:textId="77777777" w:rsidR="002A7DE3" w:rsidRDefault="002A7DE3">
                              <w:pPr>
                                <w:pStyle w:val="NormalWeb"/>
                                <w:spacing w:before="0" w:beforeAutospacing="0" w:after="0" w:afterAutospacing="0" w:line="288" w:lineRule="atLeast"/>
                                <w:jc w:val="center"/>
                                <w:rPr>
                                  <w:rStyle w:val="Forte"/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Style w:val="Forte"/>
                                  <w:rFonts w:ascii="Arial" w:hAnsi="Arial" w:cs="Arial"/>
                                  <w:color w:val="434343"/>
                                </w:rPr>
                                <w:t>En</w:t>
                              </w:r>
                              <w:r>
                                <w:rPr>
                                  <w:rStyle w:val="Forte"/>
                                  <w:color w:val="434343"/>
                                </w:rPr>
                                <w:t xml:space="preserve">tre em contato </w:t>
                              </w:r>
                              <w:r>
                                <w:rPr>
                                  <w:rStyle w:val="Forte"/>
                                  <w:rFonts w:ascii="Arial" w:hAnsi="Arial" w:cs="Arial"/>
                                  <w:color w:val="434343"/>
                                </w:rPr>
                                <w:t>e descubra como podemos ajudar.</w:t>
                              </w:r>
                            </w:p>
                            <w:p w14:paraId="311404A8" w14:textId="2A21CD7A" w:rsidR="008F7BF1" w:rsidRDefault="008F7BF1">
                              <w:pPr>
                                <w:pStyle w:val="NormalWeb"/>
                                <w:spacing w:before="0" w:beforeAutospacing="0" w:after="0" w:afterAutospacing="0" w:line="288" w:lineRule="atLeast"/>
                                <w:jc w:val="center"/>
                                <w:rPr>
                                  <w:rFonts w:ascii="Arial" w:hAnsi="Arial" w:cs="Arial"/>
                                  <w:color w:val="434343"/>
                                </w:rPr>
                              </w:pPr>
                              <w:r>
                                <w:rPr>
                                  <w:rStyle w:val="Forte"/>
                                  <w:rFonts w:ascii="Arial" w:hAnsi="Arial" w:cs="Arial"/>
                                  <w:color w:val="434343"/>
                                </w:rPr>
                                <w:t>No Rio de Janeiro - 21 981349984</w:t>
                              </w:r>
                            </w:p>
                          </w:tc>
                        </w:tr>
                      </w:tbl>
                      <w:p w14:paraId="68F7E9E5" w14:textId="77777777" w:rsidR="002A7DE3" w:rsidRDefault="002A7DE3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4A117175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09D4F6EC" w14:textId="6D6A4D15" w:rsidR="002A7DE3" w:rsidRDefault="002A7DE3">
                              <w:pPr>
                                <w:spacing w:line="150" w:lineRule="atLeast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1A3A7869" w14:textId="77777777" w:rsidR="002A7DE3" w:rsidRDefault="002A7DE3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7BD9FDB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2A24FE" w14:textId="42EA21E1" w:rsidR="002A7DE3" w:rsidRDefault="002A7DE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30EA271D" wp14:editId="0E49DE84">
                                    <wp:extent cx="304800" cy="304800"/>
                                    <wp:effectExtent l="0" t="0" r="0" b="0"/>
                                    <wp:docPr id="1889411631" name="Imagem 4" descr="WhatsApp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WhatsAp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21EB4267" wp14:editId="447192FB">
                                    <wp:extent cx="304800" cy="304800"/>
                                    <wp:effectExtent l="0" t="0" r="0" b="0"/>
                                    <wp:docPr id="228523234" name="Imagem 3" descr="Instagram">
                                      <a:hlinkClick xmlns:a="http://schemas.openxmlformats.org/drawingml/2006/main" r:id="rId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Instagram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595F2C1A" wp14:editId="78A15399">
                                    <wp:extent cx="304800" cy="304800"/>
                                    <wp:effectExtent l="0" t="0" r="0" b="0"/>
                                    <wp:docPr id="1656347154" name="Imagem 2" descr="LinkedIn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</w:rPr>
                                <w:drawing>
                                  <wp:inline distT="0" distB="0" distL="0" distR="0" wp14:anchorId="332BD49C" wp14:editId="4E4299F6">
                                    <wp:extent cx="304800" cy="304800"/>
                                    <wp:effectExtent l="0" t="0" r="0" b="0"/>
                                    <wp:docPr id="2086903243" name="Imagem 1" descr="Website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Websit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4E810DA" w14:textId="77777777" w:rsidR="002A7DE3" w:rsidRDefault="002A7DE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622919" w14:textId="77777777" w:rsidR="002A7DE3" w:rsidRDefault="002A7DE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12ED6A" w14:textId="77777777" w:rsidR="002A7DE3" w:rsidRDefault="002A7DE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2A7DE3" w14:paraId="1E05C03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2A7DE3" w14:paraId="1F490F8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2A7DE3" w14:paraId="5375B272" w14:textId="77777777" w:rsidTr="002A7DE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262ACFE1" w14:textId="221C123F" w:rsidR="002A7DE3" w:rsidRDefault="002A7DE3">
                              <w:pPr>
                                <w:pStyle w:val="NormalWeb"/>
                                <w:spacing w:before="0" w:beforeAutospacing="0" w:after="0" w:afterAutospacing="0" w:line="252" w:lineRule="atLeast"/>
                                <w:jc w:val="center"/>
                                <w:rPr>
                                  <w:rFonts w:ascii="Arial" w:hAnsi="Arial" w:cs="Arial"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654B92BB" w14:textId="77777777" w:rsidR="002A7DE3" w:rsidRDefault="002A7DE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E5E16C" w14:textId="77777777" w:rsidR="002A7DE3" w:rsidRDefault="002A7DE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AC62A9" w14:textId="77777777" w:rsidR="002A7DE3" w:rsidRDefault="002A7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718229" w14:textId="77777777" w:rsidR="002A7DE3" w:rsidRDefault="002A7DE3" w:rsidP="002A7DE3">
      <w:pPr>
        <w:rPr>
          <w:rFonts w:eastAsia="Times New Roman"/>
        </w:rPr>
      </w:pPr>
    </w:p>
    <w:p w14:paraId="5891EB22" w14:textId="77777777" w:rsidR="0023627A" w:rsidRDefault="0023627A"/>
    <w:sectPr w:rsidR="0023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E3"/>
    <w:rsid w:val="0023627A"/>
    <w:rsid w:val="002A7DE3"/>
    <w:rsid w:val="006365F3"/>
    <w:rsid w:val="00651EA7"/>
    <w:rsid w:val="008F7BF1"/>
    <w:rsid w:val="00E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88DC"/>
  <w15:chartTrackingRefBased/>
  <w15:docId w15:val="{465ECCD2-5740-45F1-AB0F-4A4C0BED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E3"/>
    <w:pPr>
      <w:spacing w:after="0" w:line="240" w:lineRule="auto"/>
    </w:pPr>
    <w:rPr>
      <w:rFonts w:ascii="Aptos" w:hAnsi="Aptos" w:cs="Aptos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A7D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7D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D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7D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7D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7D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7D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7D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7D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7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7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7D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7D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7D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7D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7D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7D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7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A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7D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A7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7DE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A7D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7DE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A7D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7D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7D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2A7D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7DE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A7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lickemailmkt.foxbombas.com.br/ls/click?upn=u001.sj6-2FeQiDhgg1-2FJztAwCPKqGLZED-2FZXXSJr4uOCtGr-2BldhoKvcEZJgO9eWs-2BbGd15piwIU6-2B3qLd3TySXDXoxXu6JWGyFwP2b3UZNk-2BBrnwKhLohtAEOj1PiEVQuawdZ9SPylfOYz31iZ6iBVn3XqHy7x-2BzhobDvqqP1KK7dahrH9iy070MqaSe4ylh2RiCi2u3G5_2VStWQi-2BHWjiNoCNG9qL7nayCNv5nL65Cmdn9Vl4R-2FbRyF9N6EkUOSqCtV0Oirp3fmgtuV5ARK3qZfuRf8ahQGq3RqEXSFovc939xhJRb87sDEK9frhTjRJj3FahkJfHWZNAECqXAHpuZv-2F8-2B8wAesTnDqbJqlOQXkFyHgIoSczsd4IluXNPJf7Tnn-2BIZhK4ZpWJSRAjhB2FNMWFhAFY9rAW-2FQjivLKkvn01GTNajjsM8azw0Od-2B69-2FKaTK-2B8ylaDrC4DSvQGZgZ3cFe7PlZqPEh1WriQ3V3xOF3cCWuTRAInM1as8ZC7Hqc4DXCl3Wdoxxlbz1IxhTSAStaxHb-2FTgCF49fpCERxUgIJcbUryL72I6MXVEEkyjZr8NJgvKCgMVbFnHPfQe4dI2u2VFSv6tVX-2B32LfKLk18bKTd9boGlMLf-2B9ptyf-2Bctr0RAao-2FukMCQyRHzrX-2BOwHJili9dfZTDwyDth33ufL2gPABLSg4JwfPDlvjLSJ5ZkJfGoSlfB5hSvvJvftw0Ug0HyD1XUg5vTY3BNbyw-2BISkscE2-2FQuttW0lkEw5RfXFcoIgXP2tebNEnoNBcFFM1NlqsZg4mL-2BNwhS2Xm5O1mYugRsXACvOQr3hhtWTXSivgzRqWVRggpQ45YuhCC0UOAYtzwj95WKji2to-2B6kuQTbLWe72jCGMjJ506IufyNfrLDUqqehKdCpe13GixiLoqfM-2Bhbeise8gcg-2BsuTgkBw3yFW3vgdObveIkpMU5QFQcVWP3USJM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clickemailmkt.foxbombas.com.br/ls/click?upn=u001.sj6-2FeQiDhgg1-2FJztAwCPKlX93t6wxvONMKdl83-2FehvufEd-2BISjhU3f51k8SzjnuQ-2BS93kWxPnJ9dpljC0jteTOzDIBz4YLEGV1ERMiDxN4mhdfsZ9Pa1QxcKbvSersda9MRTq6Ak84v-2B4BQyFtgZ1FdyDg0WlFAVviPr1zjVfUfNnUTLhovrcdzhO0DiWThpWOQPSRJvczn7bqegQpGf9yjK2arm5By5fUmTgvX-2B2JFeTI941sZtDhGI6Y-2BvIreQU2SO_2VStWQi-2BHWjiNoCNG9qL7nayCNv5nL65Cmdn9Vl4R-2FbRyF9N6EkUOSqCtV0Oirp3fmgtuV5ARK3qZfuRf8ahQGq3RqEXSFovc939xhJRb87sDEK9frhTjRJj3FahkJfHWZNAECqXAHpuZv-2F8-2B8wAesTnDqbJqlOQXkFyHgIoSczsd4IluXNPJf7Tnn-2BIZhK4ZpWJSRAjhB2FNMWFhAFY9rAW-2FQjivLKkvn01GTNajjsM8azw0Od-2B69-2FKaTK-2B8ylaDrC4DSvQGZgZ3cFe7PlZqPEh1WriQ3V3xOF3cCWuTRAInM1as8ZC7Hqc4DXCl3Wdoxxlbz1IxhTSAStaxHb-2FTgCF49fpCERxUgIJcbUryL72I6MXVEEkyjZr8NJgvKCgMVbFnHPfQe4dI2u2VFSv6tVX-2B32LfKLk18bKTd9boGlMLf-2B9ptyf-2Bctr0RAao-2FukMCQyRHzrX-2BOwHJili9dfZTDwyDth33ufL2gPABLSg4JwfPDlvjLSJ5ZkJfGoSlfB5hSvvJvftw0Ug0HyD1XUg5vTY3BNbyw-2BISkscE2-2FQuttW0lkEw5RfXFcoIgXP2tebNEnoNBcFFM1NlqsZg4mL-2BNwhS2Xm5O1mYugRsXACvPYyeoSO4-2BdgeqevnfA3si7jFilIpXSGxbSbjsbJVC9OhJch26iN8nC8kZjKEqW3MtN-2FrcqCEBfOsqFDh-2BRcOz76CFKGykxAmgfb7It8C4-2F5Qud4H7oXY6MrUgngPO6sB2XfDOdvIAMRONvynrwYYm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clickemailmkt.foxbombas.com.br/ls/click?upn=u001.sj6-2FeQiDhgg1-2FJztAwCPKjELgKspC5-2FJwY8mSX5ouhVkmGKGvIbi-2FHLnV3idTspoS7sghDx8arVUoIeNgE17f26OBuDGxxYuqlacGB7raWLqh1ACTqdyF0f35iZSX8AMFxy64YByNORRzPxbcq5Hjh8m14htzFuJg9RRph1dpyRltfTrxtP1NSYjhaszD4pSDxPekmVh13atK1H84qfwewmcGix7s6AV9JmzSaPDL0JyG-2FB0Cj9-2Fs1VZcXihrRT7dQU5-2FXOuM5LNfDM7wzrnWQ-3D-3Dd-_k_2VStWQi-2BHWjiNoCNG9qL7nayCNv5nL65Cmdn9Vl4R-2FbRyF9N6EkUOSqCtV0Oirp3fmgtuV5ARK3qZfuRf8ahQGq3RqEXSFovc939xhJRb87sDEK9frhTjRJj3FahkJfHWZNAECqXAHpuZv-2F8-2B8wAesTnDqbJqlOQXkFyHgIoSczsd4IluXNPJf7Tnn-2BIZhK4ZpWJSRAjhB2FNMWFhAFY9rAW-2FQjivLKkvn01GTNajjsM8azw0Od-2B69-2FKaTK-2B8ylaDrC4DSvQGZgZ3cFe7PlZqPEh1WriQ3V3xOF3cCWuTRAInM1as8ZC7Hqc4DXCl3Wdoxxlbz1IxhTSAStaxHb-2FTgCF49fpCERxUgIJcbUryL72I6MXVEEkyjZr8NJgvKCgMVbFnHPfQe4dI2u2VFSv6tVX-2B32LfKLk18bKTd9boGlMLf-2B9ptyf-2Bctr0RAao-2FukMCQyRHzrX-2BOwHJili9dfZTDwyDth33ufL2gPABLSg4JwfPDlvjLSJ5ZkJfGoSlfB5hSvvJvftw0Ug0HyD1XUg5vTY3BNbyw-2BISkscE2-2FQuttW0lkEw5RfXFcoIgXP2tebNEnoNBcFFM1NlqsZg4mL-2BNwhS2Xm5O1mYugRsXACvNTW4MjNpMlzI0nxsVD5zNEbkg5YkbFYMSPBZFtQseRJ2KLW4-2FR6Ha4LW8zuRglWBg-2FzFHTbknK4jAKXXogMAAUC0mHf6xefEkcQ8b4JyTvFK52NEoRfUdCaBzmHCPx22mgrQuu559m0O3ZLtY0BuYj" TargetMode="External"/><Relationship Id="rId4" Type="http://schemas.openxmlformats.org/officeDocument/2006/relationships/hyperlink" Target="http://clickemailmkt.foxbombas.com.br/ls/click?upn=u001.sj6-2FeQiDhgg1-2FJztAwCPKqGLZED-2FZXXSJr4uOCtGr-2BntlSgwT2O41FwMR6c8-2BmCb5So92PYO2eTqNAmjyf39JDt5I-2FbZ5ZTVBfjzf2ZTBJFWGeJNKfewyfAKVNkq3FpQV02yZug4y-2BE5exXjMlimtp9DiBbOo534hnblAB9tdYTD3IbJO-2FajplDGe-2B5T4VwI-2BtQniXt2dKbV7uf2YWaCkt5wXqil7ZDr0v63MQmNY-2F5GcLcUcbH5Xt6px-2B3z5l4pslt7_2VStWQi-2BHWjiNoCNG9qL7nayCNv5nL65Cmdn9Vl4R-2FbRyF9N6EkUOSqCtV0Oirp3fmgtuV5ARK3qZfuRf8ahQGq3RqEXSFovc939xhJRb87sDEK9frhTjRJj3FahkJfHWZNAECqXAHpuZv-2F8-2B8wAesTnDqbJqlOQXkFyHgIoSczsd4IluXNPJf7Tnn-2BIZhK4ZpWJSRAjhB2FNMWFhAFY9rAW-2FQjivLKkvn01GTNajjsM8azw0Od-2B69-2FKaTK-2B8ylaDrC4DSvQGZgZ3cFe7PlZqPEh1WriQ3V3xOF3cCWuTRAInM1as8ZC7Hqc4DXCl3Wdoxxlbz1IxhTSAStaxHb-2FTgCF49fpCERxUgIJcbUryL72I6MXVEEkyjZr8NJgvKCgMVbFnHPfQe4dI2u2VFSv6tVX-2B32LfKLk18bKTd9boGlMLf-2B9ptyf-2Bctr0RAao-2FukMCQyRHzrX-2BOwHJili9dfZTDwyDth33ufL2gPABLSg4JwfPDlvjLSJ5ZkJfGoSlfB5hSvvJvftw0Ug0HyD1XUg5vTY3BNbyw-2BISkscE2-2FQuttW0lkEw5RfXFcoIgXP2tebNEnoNBcFFM1NlqsZg4mL-2BNwhS2Xm5O1mYugRsXACvO2tzZdXYsnARn75VvT-2Fvjir-2BAZ7-2FBxJUS5QDNKu8raAUn9Utcc7mJW6FfFM3qwptvbcfTLEjpA0YXNrzhsD5ifUyqheEis2-2B-2BjRpoBZ58eBq39psntIBgJU2yszmHfRa11TlkqEMnv-2By45G9-2BphG67" TargetMode="External"/><Relationship Id="rId9" Type="http://schemas.openxmlformats.org/officeDocument/2006/relationships/hyperlink" Target="http://clickemailmkt.foxbombas.com.br/ls/click?upn=u001.sj6-2FeQiDhgg1-2FJztAwCPKtoVoMSxJpivSLGsY8YsbACpMLaI4nCz4gTKer0NlTB3AOc3CGZz5JloBRVHqTijXroIVd-2Bi3NTTNRO6YKwBncxbSVfkqtyn0A4oZ6OXKHtS95jMSVOFLC-2Fg3zKFSXjQLDo529zFBJTH3hVYZKy927Oyp7FB-2BXahNgWvDcKABoKNyqMreMCBxCdYoiwL9S-2F9Vi5W1iR6M1KalIv7577f42zJhDpkkMB3FXCJPSRznhacpTrf_2VStWQi-2BHWjiNoCNG9qL7nayCNv5nL65Cmdn9Vl4R-2FbRyF9N6EkUOSqCtV0Oirp3fmgtuV5ARK3qZfuRf8ahQGq3RqEXSFovc939xhJRb87sDEK9frhTjRJj3FahkJfHWZNAECqXAHpuZv-2F8-2B8wAesTnDqbJqlOQXkFyHgIoSczsd4IluXNPJf7Tnn-2BIZhK4ZpWJSRAjhB2FNMWFhAFY9rAW-2FQjivLKkvn01GTNajjsM8azw0Od-2B69-2FKaTK-2B8ylaDrC4DSvQGZgZ3cFe7PlZqPEh1WriQ3V3xOF3cCWuTRAInM1as8ZC7Hqc4DXCl3Wdoxxlbz1IxhTSAStaxHb-2FTgCF49fpCERxUgIJcbUryL72I6MXVEEkyjZr8NJgvKCgMVbFnHPfQe4dI2u2VFSv6tVX-2B32LfKLk18bKTd9boGlMLf-2B9ptyf-2Bctr0RAao-2FukMCQyRHzrX-2BOwHJili9dfZTDwyDth33ufL2gPABLSg4JwfPDlvjLSJ5ZkJfGoSlfB5hSvvJvftw0Ug0HyD1XUg5vTY3BNbyw-2BISkscE2-2FQuttW0lkEw5RfXFcoIgXP2tebNEnoNBcFFM1NlqsZg4mL-2BNwhS2Xm5O1mYugRsXACvPb2VWFuKjMx-2BPVARQ1fFVij71WMsbQfgAptANml7xhv5UTiDvgUeSGE9rBERHhQMoMsy-2Bcnv4IdtPJzBEhqEIPKniYHdCRvLtwctRWOjjS3ic1HaJRXhvfYArZIql3ll98k9mZ1mewcOdFZ6ezlaR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Beck</dc:creator>
  <cp:keywords/>
  <dc:description/>
  <cp:lastModifiedBy>Ricardo Beck</cp:lastModifiedBy>
  <cp:revision>2</cp:revision>
  <dcterms:created xsi:type="dcterms:W3CDTF">2025-07-31T13:55:00Z</dcterms:created>
  <dcterms:modified xsi:type="dcterms:W3CDTF">2025-08-01T18:13:00Z</dcterms:modified>
</cp:coreProperties>
</file>